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B" w:rsidRDefault="0074033B" w:rsidP="0074033B">
      <w:pPr>
        <w:jc w:val="center"/>
      </w:pPr>
      <w:r>
        <w:t>Proiectul  privind  învățământul  secundar (ROSE)</w:t>
      </w:r>
    </w:p>
    <w:p w:rsidR="00AD2C44" w:rsidRDefault="0074033B" w:rsidP="0074033B">
      <w:pPr>
        <w:jc w:val="center"/>
      </w:pPr>
      <w:r>
        <w:t>INFORMARE</w:t>
      </w:r>
    </w:p>
    <w:p w:rsidR="0074033B" w:rsidRDefault="0074033B"/>
    <w:p w:rsidR="00AD2C44" w:rsidRDefault="00AD2C44" w:rsidP="00AD2C44">
      <w:pPr>
        <w:pStyle w:val="ListParagraph"/>
        <w:numPr>
          <w:ilvl w:val="0"/>
          <w:numId w:val="1"/>
        </w:numPr>
      </w:pPr>
      <w:r>
        <w:t xml:space="preserve"> Informarea elevilor și a familiilor despre modul de repartizare a laptopurilor prin Proiectul  privind  învățământul  secundar (ROSE)</w:t>
      </w:r>
      <w:r w:rsidRPr="00AD2C44">
        <w:t xml:space="preserve"> </w:t>
      </w:r>
      <w:r>
        <w:t>achiziționate deMEC- UMPFE</w:t>
      </w:r>
    </w:p>
    <w:p w:rsidR="00AD2C44" w:rsidRDefault="00AD2C44" w:rsidP="00AD2C44">
      <w:pPr>
        <w:ind w:left="0" w:firstLine="0"/>
      </w:pPr>
      <w:r>
        <w:t xml:space="preserve">     Termen – 21.04.2021 </w:t>
      </w:r>
    </w:p>
    <w:p w:rsidR="00AD2C44" w:rsidRDefault="00AD2C44" w:rsidP="00AD2C44">
      <w:pPr>
        <w:pStyle w:val="ListParagraph"/>
        <w:numPr>
          <w:ilvl w:val="0"/>
          <w:numId w:val="1"/>
        </w:numPr>
      </w:pPr>
      <w:r>
        <w:t xml:space="preserve">2. Depunerea cererilor la secretariatul unității de învățământ sau prin mijloace electronice. Termen – 23.04.2021 </w:t>
      </w:r>
    </w:p>
    <w:p w:rsidR="00AD2C44" w:rsidRDefault="00AD2C44" w:rsidP="00AD2C44">
      <w:pPr>
        <w:pStyle w:val="ListParagraph"/>
        <w:numPr>
          <w:ilvl w:val="0"/>
          <w:numId w:val="1"/>
        </w:numPr>
      </w:pPr>
      <w:r>
        <w:t xml:space="preserve">3. Afișarea listei potențialilor beneficiari la unitatea școlară </w:t>
      </w:r>
    </w:p>
    <w:p w:rsidR="00AD2C44" w:rsidRDefault="00AD2C44" w:rsidP="00AD2C44">
      <w:pPr>
        <w:pStyle w:val="ListParagraph"/>
        <w:ind w:left="218" w:firstLine="0"/>
      </w:pPr>
      <w:r>
        <w:t xml:space="preserve">Termen – 26.04.2021 </w:t>
      </w:r>
    </w:p>
    <w:p w:rsidR="00AD2C44" w:rsidRDefault="00AD2C44" w:rsidP="00AD2C44">
      <w:pPr>
        <w:pStyle w:val="ListParagraph"/>
        <w:numPr>
          <w:ilvl w:val="0"/>
          <w:numId w:val="1"/>
        </w:numPr>
      </w:pPr>
      <w:r>
        <w:t xml:space="preserve">4. Depunerea contestațiilor la nivelul unității școlare </w:t>
      </w:r>
    </w:p>
    <w:p w:rsidR="00AD2C44" w:rsidRDefault="00AD2C44" w:rsidP="00AD2C44">
      <w:pPr>
        <w:pStyle w:val="ListParagraph"/>
        <w:ind w:left="218" w:firstLine="0"/>
      </w:pPr>
      <w:r>
        <w:t xml:space="preserve">Termen – 26.04.2021 </w:t>
      </w:r>
    </w:p>
    <w:p w:rsidR="00AD2C44" w:rsidRDefault="00AD2C44" w:rsidP="00AD2C44">
      <w:pPr>
        <w:pStyle w:val="ListParagraph"/>
        <w:numPr>
          <w:ilvl w:val="0"/>
          <w:numId w:val="1"/>
        </w:numPr>
      </w:pPr>
      <w:r>
        <w:t xml:space="preserve">5. Soluționarea contestațiilor în Comisia de soluționare a contestațiilor al unității școlare Termen – 27.04.2021 </w:t>
      </w:r>
    </w:p>
    <w:p w:rsidR="00AD2C44" w:rsidRDefault="00AD2C44" w:rsidP="00AD2C44">
      <w:pPr>
        <w:pStyle w:val="ListParagraph"/>
        <w:numPr>
          <w:ilvl w:val="0"/>
          <w:numId w:val="1"/>
        </w:numPr>
      </w:pPr>
      <w:r>
        <w:t>6. Realizarea listei beneficiarilor, validarea acesteia de către CA și publicarea listei finale prin afișare pe site-ul liceului</w:t>
      </w:r>
    </w:p>
    <w:p w:rsidR="00AD2C44" w:rsidRDefault="00AD2C44" w:rsidP="00AD2C44">
      <w:pPr>
        <w:pStyle w:val="ListParagraph"/>
        <w:ind w:left="218" w:firstLine="0"/>
      </w:pPr>
      <w:r>
        <w:t xml:space="preserve"> Termen – 27.04.2021 </w:t>
      </w:r>
    </w:p>
    <w:p w:rsidR="00AD2C44" w:rsidRDefault="00AD2C44" w:rsidP="00AD2C44">
      <w:pPr>
        <w:pStyle w:val="ListParagraph"/>
        <w:numPr>
          <w:ilvl w:val="0"/>
          <w:numId w:val="1"/>
        </w:numPr>
      </w:pPr>
      <w:r>
        <w:t xml:space="preserve">7. Repartizarea laptopurilor achiziționate către beneficiari și încheierea contractelor de comodat </w:t>
      </w:r>
    </w:p>
    <w:p w:rsidR="00AD2C44" w:rsidRDefault="00AD2C44" w:rsidP="00AD2C44">
      <w:pPr>
        <w:pStyle w:val="ListParagraph"/>
        <w:ind w:left="218" w:firstLine="0"/>
      </w:pPr>
      <w:r>
        <w:t>Termen – 27-30.04.2021</w:t>
      </w:r>
    </w:p>
    <w:sectPr w:rsidR="00AD2C44" w:rsidSect="00FA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671"/>
    <w:multiLevelType w:val="hybridMultilevel"/>
    <w:tmpl w:val="87C2B6B0"/>
    <w:lvl w:ilvl="0" w:tplc="22FC97F4">
      <w:start w:val="1"/>
      <w:numFmt w:val="decimal"/>
      <w:lvlText w:val="%1."/>
      <w:lvlJc w:val="left"/>
      <w:pPr>
        <w:ind w:left="218" w:hanging="360"/>
      </w:pPr>
      <w:rPr>
        <w:rFonts w:asciiTheme="minorHAnsi" w:eastAsiaTheme="minorHAnsi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D2C44"/>
    <w:rsid w:val="0074033B"/>
    <w:rsid w:val="00A7661D"/>
    <w:rsid w:val="00AD2C44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2" w:right="482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2021-04-27T08:05:00Z</dcterms:created>
  <dcterms:modified xsi:type="dcterms:W3CDTF">2021-04-27T08:16:00Z</dcterms:modified>
</cp:coreProperties>
</file>